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9" w:rsidRDefault="002F2000" w:rsidP="00FF6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Treści nauczania – najważniejsze wymagania na koniec klasy II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Edukacja polonistyczna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Słucha z uwagą i zrozumieniem innych osób.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Czyta i rozumie teksty przeznaczone dla dzieci na I etapie edukacyjnym.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Wyszukuje w tek</w:t>
      </w:r>
      <w:r>
        <w:rPr>
          <w:rFonts w:ascii="Times New Roman" w:eastAsia="Times New Roman" w:hAnsi="Times New Roman" w:cs="Times New Roman"/>
          <w:sz w:val="24"/>
        </w:rPr>
        <w:t xml:space="preserve">ście potrzebne informacje i korzysta ze słowników i encyklopedii przeznaczonych dla  dzieci na I etapie edukacyjnym.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Czyta wybrane przez siebie i wskazane przez nauczyciela książki, wypowiada się na ich temat.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Recytują wiersze, z uwzględnieniem inte</w:t>
      </w:r>
      <w:r>
        <w:rPr>
          <w:rFonts w:ascii="Times New Roman" w:eastAsia="Times New Roman" w:hAnsi="Times New Roman" w:cs="Times New Roman"/>
          <w:sz w:val="24"/>
        </w:rPr>
        <w:t>rpunkcji i intonacji.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Tworzy kilkuzdaniowe wypowiedzi na zadany temat – w formie ustnej i pisemnej.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Redaguje i zapisuje opis przedmiotów.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Rozpoznaje i nazywa poznane części mowy (rzeczownik, czasownik, przymiotnik).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Poprawnie zapisuje poznane wyra</w:t>
      </w:r>
      <w:r>
        <w:rPr>
          <w:rFonts w:ascii="Times New Roman" w:eastAsia="Times New Roman" w:hAnsi="Times New Roman" w:cs="Times New Roman"/>
          <w:sz w:val="24"/>
        </w:rPr>
        <w:t>zy z trudnościami ortograficznymi.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Przepisuje teksty, pisze z pamięci i ze słuchu, pisze czytelnie i estetycznie (przestrzega zasad kaligrafii).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Dostrzega różnicę pomiędzy literą i głoską; dzieli wyrazy na sylaby; oddziela wyrazy w zdaniu, zdania w te</w:t>
      </w:r>
      <w:r>
        <w:rPr>
          <w:rFonts w:ascii="Times New Roman" w:eastAsia="Times New Roman" w:hAnsi="Times New Roman" w:cs="Times New Roman"/>
          <w:sz w:val="24"/>
        </w:rPr>
        <w:t>kście.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W miarę swoich możliwości samodzielnie realizuje pisemne zadania domowe.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Język obcy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Rozumie proste polecenia i właściwie na nie reaguje.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Czyta ze zrozumieniem wyrazy i proste zdania, przepisuje wyrazy i zdania.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Rozpoznaje zwroty stosowan</w:t>
      </w:r>
      <w:r>
        <w:rPr>
          <w:rFonts w:ascii="Times New Roman" w:eastAsia="Times New Roman" w:hAnsi="Times New Roman" w:cs="Times New Roman"/>
          <w:sz w:val="24"/>
        </w:rPr>
        <w:t xml:space="preserve">e na co dzień i potrafi się nimi posługiwać.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Rozumie sens prostych dialogów w historyjkach obrazkowych (także w nagraniach audio i wideo).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Recytuje wiesze, rymowanki i śpiewa piosenki.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Potrafi korzysta</w:t>
      </w:r>
      <w:r>
        <w:rPr>
          <w:rFonts w:ascii="Times New Roman" w:eastAsia="Times New Roman" w:hAnsi="Times New Roman" w:cs="Times New Roman"/>
          <w:sz w:val="24"/>
        </w:rPr>
        <w:t xml:space="preserve">ć ze słowników obrazkowych, książeczek, środków multimedialnych.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Edukacja muzyczna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Aktywnie słucha muzyki i określa jej cechy.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Śpiewa piosenki ze słuchu,  gra na instrumentach perkusyjnych proste rytmy.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Tańczy podstawowe kroki i figury wybranych ta</w:t>
      </w:r>
      <w:r>
        <w:rPr>
          <w:rFonts w:ascii="Times New Roman" w:eastAsia="Times New Roman" w:hAnsi="Times New Roman" w:cs="Times New Roman"/>
          <w:sz w:val="24"/>
        </w:rPr>
        <w:t>ńców ludowych.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Tworzy proste ilustracje dźwiękowe do teksów i obrazów oraz improwizacje ruchowe do muzyki. </w:t>
      </w:r>
    </w:p>
    <w:p w:rsidR="002F2000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Edukacja plastyczna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Rozró</w:t>
      </w:r>
      <w:r>
        <w:rPr>
          <w:rFonts w:ascii="Times New Roman" w:eastAsia="Times New Roman" w:hAnsi="Times New Roman" w:cs="Times New Roman"/>
          <w:sz w:val="24"/>
        </w:rPr>
        <w:t xml:space="preserve">żnia takie dziedziny działalności twórczej człowieka jak: architektura, sztuki plastyczne, fotografika,  film, telewizja,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Rozpoznaje wybrane dzieła architektury i sztuk plastycznych należące do polskiego i europejskiego dziedzictwa kultury.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Podejmuje działalność twórczą, posługując się takimi środkami wyrazu plastycznego, jak: kształt, barwa,  faktura w kompozycji na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płaszczyźnie i w przestrzeni; stosuje określone materiały, narzędzia i techniki plastyczne.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Edukacja społeczna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Odróżnia</w:t>
      </w:r>
      <w:r>
        <w:rPr>
          <w:rFonts w:ascii="Times New Roman" w:eastAsia="Times New Roman" w:hAnsi="Times New Roman" w:cs="Times New Roman"/>
          <w:sz w:val="24"/>
        </w:rPr>
        <w:t xml:space="preserve"> dobro od zła, stara się być sprawiedliwym i prawdomównym.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Wie, jak należy zachowywać się w stosunku do dorosłych i rówieśników – stosuje formy grzecznościowe.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Identyfikuje się ze swoją rodziną i jej tradycjami.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Rozumie, co to jest sytuacja ekonom</w:t>
      </w:r>
      <w:r>
        <w:rPr>
          <w:rFonts w:ascii="Times New Roman" w:eastAsia="Times New Roman" w:hAnsi="Times New Roman" w:cs="Times New Roman"/>
          <w:sz w:val="24"/>
        </w:rPr>
        <w:t xml:space="preserve">iczna rodziny, i wie, że trzeba do niej dostosować swe oczekiwania.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Respektuje prawa i obowiązki ucznia, uczestniczy w klasowych i szkolnych wydarzenia.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Zna symbole narodowe (barwy, godło, hymn narodowy).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Zna numery telefonów: pogotowia ratunkowego</w:t>
      </w:r>
      <w:r>
        <w:rPr>
          <w:rFonts w:ascii="Times New Roman" w:eastAsia="Times New Roman" w:hAnsi="Times New Roman" w:cs="Times New Roman"/>
          <w:sz w:val="24"/>
        </w:rPr>
        <w:t>, straży pożarnej, policji oraz numer alarmowy 112.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Edukacja przyrodnicza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Potrafi obserwować przyrodę i wiązać przyczyny powstawania wybranych zjawisk ze skutkami.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Wyjaśnia zależności zjawisk przyrody od pór roku.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Zna cykl rozwojowy niektórych r</w:t>
      </w:r>
      <w:r>
        <w:rPr>
          <w:rFonts w:ascii="Times New Roman" w:eastAsia="Times New Roman" w:hAnsi="Times New Roman" w:cs="Times New Roman"/>
          <w:sz w:val="24"/>
        </w:rPr>
        <w:t xml:space="preserve">oślin, wymienia części, z jakich składa się kwiat.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Rozpoznaje wybrane zwierzęta żyjące w sadach i w ogrodach.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Rozumie znaczenie powietrza i wody dla życia.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Nazywa części ciała i organy wewnętrzne zwierząt i ludzi.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Zna podstawowe zasady racjonaln</w:t>
      </w:r>
      <w:r>
        <w:rPr>
          <w:rFonts w:ascii="Times New Roman" w:eastAsia="Times New Roman" w:hAnsi="Times New Roman" w:cs="Times New Roman"/>
          <w:sz w:val="24"/>
        </w:rPr>
        <w:t xml:space="preserve">ego odżywiania się i rozumie konieczność kontrolowania stanu zdrowia.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Dba o zdrowie swoje i innych (w miarę swoich możliwości) i wie, jak zachować się w trudnych sytuacjach.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Wie jakie zniszczenia w przyrodzie powoduje cz</w:t>
      </w:r>
      <w:r>
        <w:rPr>
          <w:rFonts w:ascii="Times New Roman" w:eastAsia="Times New Roman" w:hAnsi="Times New Roman" w:cs="Times New Roman"/>
          <w:sz w:val="24"/>
        </w:rPr>
        <w:t xml:space="preserve">łowiek i jak można temu przeciwdziałać. </w:t>
      </w:r>
    </w:p>
    <w:p w:rsidR="002F2000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F2000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Edukacja matematyczna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Zapisuje cyframi i odczytuje liczby w zakresie 60.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Porównuje dowolne dwie liczby w zakresie 60 (słownie i z użyciem znaków &lt;,&gt;,=).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Dodaje i odejmuje liczby w zakresie 60 i sprawdza wyni</w:t>
      </w:r>
      <w:r>
        <w:rPr>
          <w:rFonts w:ascii="Times New Roman" w:eastAsia="Times New Roman" w:hAnsi="Times New Roman" w:cs="Times New Roman"/>
          <w:sz w:val="24"/>
        </w:rPr>
        <w:t xml:space="preserve">ki odejmowania za pomocą dodawania.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Podaje z pamięci iloczyn w zakresie pierwszej ćwiartki tabliczki mnożenia; sprawdza dzielenie mnożeniem.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Rozwiązuje łatwe równania jednodziałaniowe z niewiadomą w postaci okienka.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Rozwi</w:t>
      </w:r>
      <w:r>
        <w:rPr>
          <w:rFonts w:ascii="Times New Roman" w:eastAsia="Times New Roman" w:hAnsi="Times New Roman" w:cs="Times New Roman"/>
          <w:sz w:val="24"/>
        </w:rPr>
        <w:t xml:space="preserve">ązuje zadania tekstowe wymagające wykonania jednego działania (w tym na porównywanie  różnicowe).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Wykonuje obliczenia pieniężne w zakresie 60 zł.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Mierzy za pomocą linijki i zapisuje wynik pomiaru, wykonuje łatwe obliczenia dotyczące poznanych miar.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Posługuje się poznanymi jednostkami miar dotyczącymi mierzenia długości, szerokości i wysokości (milimetry, centymetry), ważenia (kilogram), odmierzania płynów (litr).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Odczytuje i zapisuje liczby w systemie rzymskim od I do XII.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Podaje i zapisuje dat</w:t>
      </w:r>
      <w:r>
        <w:rPr>
          <w:rFonts w:ascii="Times New Roman" w:eastAsia="Times New Roman" w:hAnsi="Times New Roman" w:cs="Times New Roman"/>
          <w:sz w:val="24"/>
        </w:rPr>
        <w:t xml:space="preserve">y różnymi sposobami; zna kolejność dni tygodnia i miesięcy; porządkuje chronologicznie daty , wykonuje obliczenia kalendarzowe w sytuacjach życiowych.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-Rozpoznaje i nazywa figury geometryczne, oblicza ich obwody.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Odczytuje wskazania zegarów w systemach</w:t>
      </w:r>
      <w:r>
        <w:rPr>
          <w:rFonts w:ascii="Times New Roman" w:eastAsia="Times New Roman" w:hAnsi="Times New Roman" w:cs="Times New Roman"/>
          <w:sz w:val="24"/>
        </w:rPr>
        <w:t xml:space="preserve"> 12 – i 24 – godzinnym; posługuje się pojęciami: godzina, pół godziny, kwadrans, minuta; wykonuje proste obliczenia zegarowe.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Zajęcia komputerowe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Posługuje się myszką i klawiaturą.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Wpisuje za pomocą klawiatury litery, cyfry i inne znaki, wyrazy i zda</w:t>
      </w:r>
      <w:r>
        <w:rPr>
          <w:rFonts w:ascii="Times New Roman" w:eastAsia="Times New Roman" w:hAnsi="Times New Roman" w:cs="Times New Roman"/>
          <w:sz w:val="24"/>
        </w:rPr>
        <w:t xml:space="preserve">nia.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Wykonuje rysunki za pomocą wybranego edytora grafiki, np. z gotowych figur 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Przegląda wybrane przez nauczyciela strony internetowe (np. stronę swojej szkoły).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Stosuje się do ograniczeń dotyczących korzystania z komputera i Internetu.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Zajęcia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techniczne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Orientuje się w sposobach wytwarzania przedmiotów codziennego użytku.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Przedstawia pomysły rozwiązań technicznych wykonywanych prac.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Planuje kolejne czynności oraz dobiera odpowiednie narzędzia.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Posiada umiej</w:t>
      </w:r>
      <w:r>
        <w:rPr>
          <w:rFonts w:ascii="Times New Roman" w:eastAsia="Times New Roman" w:hAnsi="Times New Roman" w:cs="Times New Roman"/>
          <w:sz w:val="24"/>
        </w:rPr>
        <w:t xml:space="preserve">ętności: odmierzania potrzebnej ilości materiału, cięcia papieru, tektury itp.,  montażu modeli  papierowych, korzystając z prostych instrukcji i schematów rysunkowych.    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Dba o bezpieczeństwo własne i innych, utrzymuje ład i porządek w miejscu pracy.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Właściwie używa narzędzi i urządzeń technicznych.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Wie, jak należy bezpiecznie poruszać się po drogach, wie, jak zachować się w sytuacji wypadku.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Wychowanie fizyczne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Skacze przez skakankę, wykonuje przeskoki jednonóż obunóż nad niskimi przeszkodami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Wykonuje ćwiczenia równoważne bez przyborów, z przyborem i na przyrządzie.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Rzuca, chwyta, kozłuje i odbija piłkę.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Przestrzega zasad poruszania się po drogach.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Bierze udzia</w:t>
      </w:r>
      <w:r>
        <w:rPr>
          <w:rFonts w:ascii="Times New Roman" w:eastAsia="Times New Roman" w:hAnsi="Times New Roman" w:cs="Times New Roman"/>
          <w:sz w:val="24"/>
        </w:rPr>
        <w:t xml:space="preserve">ł w zabawach, </w:t>
      </w:r>
      <w:proofErr w:type="spellStart"/>
      <w:r>
        <w:rPr>
          <w:rFonts w:ascii="Times New Roman" w:eastAsia="Times New Roman" w:hAnsi="Times New Roman" w:cs="Times New Roman"/>
          <w:sz w:val="24"/>
        </w:rPr>
        <w:t>minigrach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grach terenowych, zawodach sportowych, respektuje reguły i  podporządkowuje się decyzją sędziego.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Wie, ja zachować się w sytuacjach zwycięstwa, i radzi sobie z porażkami w miarę swoich możliwości.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Wie, jakie znaczenie dla zd</w:t>
      </w:r>
      <w:r>
        <w:rPr>
          <w:rFonts w:ascii="Times New Roman" w:eastAsia="Times New Roman" w:hAnsi="Times New Roman" w:cs="Times New Roman"/>
          <w:sz w:val="24"/>
        </w:rPr>
        <w:t xml:space="preserve">rowia ma właściwe odżywianie się oraz aktywność fizyczna.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Dba o prawidłową postawę, np. siedząc w ławce, przy stole.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Przestrzega zasad bezpiecznego zachowania się w trakcie zajęć ruchowych i posługuje się przyborami  sportowymi zgodnie z ich przeznac</w:t>
      </w:r>
      <w:r>
        <w:rPr>
          <w:rFonts w:ascii="Times New Roman" w:eastAsia="Times New Roman" w:hAnsi="Times New Roman" w:cs="Times New Roman"/>
          <w:sz w:val="24"/>
        </w:rPr>
        <w:t xml:space="preserve">zeniem.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Etyka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Okazuje szacunek osobom starszym.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Wie, na czym polega prawdomówność i jak ważna jest odwaga przeciwstawiania się kłamstwu i obmowie,  potrafi z tej perspektywy ocenić zachowanie bohaterów baśni, opowiadań, legend, komiksów. 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Wie, że n</w:t>
      </w:r>
      <w:r>
        <w:rPr>
          <w:rFonts w:ascii="Times New Roman" w:eastAsia="Times New Roman" w:hAnsi="Times New Roman" w:cs="Times New Roman"/>
          <w:sz w:val="24"/>
        </w:rPr>
        <w:t>ie można zabierać cudzej własności i stara się tego przestrzegać.</w:t>
      </w:r>
    </w:p>
    <w:p w:rsidR="00D95D49" w:rsidRDefault="002F2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Wie, że jest częścią przyrody, chroni ją i szanuje, nie niszczy swojego otoczenia.         </w:t>
      </w:r>
    </w:p>
    <w:p w:rsidR="00D95D49" w:rsidRDefault="002F20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5D49" w:rsidRDefault="002F20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sectPr w:rsidR="00D9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5D49"/>
    <w:rsid w:val="002F2000"/>
    <w:rsid w:val="00D95D49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3</cp:revision>
  <dcterms:created xsi:type="dcterms:W3CDTF">2017-09-11T10:30:00Z</dcterms:created>
  <dcterms:modified xsi:type="dcterms:W3CDTF">2017-09-11T10:31:00Z</dcterms:modified>
</cp:coreProperties>
</file>